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72" w:rsidRDefault="006B4972" w:rsidP="006B4972">
      <w:pPr>
        <w:spacing w:after="120" w:line="273" w:lineRule="atLeast"/>
        <w:ind w:left="-567"/>
        <w:rPr>
          <w:rFonts w:ascii="Arial" w:eastAsia="Times New Roman" w:hAnsi="Arial" w:cs="Arial"/>
          <w:color w:val="F95E0B"/>
          <w:kern w:val="36"/>
          <w:sz w:val="36"/>
          <w:lang w:eastAsia="ru-RU"/>
        </w:rPr>
      </w:pPr>
      <w:r>
        <w:rPr>
          <w:rFonts w:ascii="Arial" w:eastAsia="Times New Roman" w:hAnsi="Arial" w:cs="Arial"/>
          <w:color w:val="F95E0B"/>
          <w:kern w:val="36"/>
          <w:sz w:val="36"/>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74.75pt;height:93pt" fillcolor="#99f" stroked="f">
            <v:fill color2="#099" focus="100%" type="gradient"/>
            <v:shadow on="t" color="silver" opacity="52429f" offset="3pt,3pt"/>
            <v:textpath style="font-family:&quot;Times New Roman&quot;;font-size:18pt;v-text-kern:t" trim="t" fitpath="t" xscale="f" string="Оздоровление дошкольников &#10;через кинезиологические&#10; упражнения."/>
          </v:shape>
        </w:pict>
      </w:r>
    </w:p>
    <w:p w:rsidR="006B4972" w:rsidRDefault="006B4972" w:rsidP="00047659">
      <w:pPr>
        <w:spacing w:after="120" w:line="273" w:lineRule="atLeast"/>
        <w:rPr>
          <w:rFonts w:ascii="Arial" w:eastAsia="Times New Roman" w:hAnsi="Arial" w:cs="Arial"/>
          <w:b/>
          <w:bCs/>
          <w:color w:val="333333"/>
          <w:sz w:val="21"/>
          <w:lang w:eastAsia="ru-RU"/>
        </w:rPr>
      </w:pPr>
      <w:r>
        <w:rPr>
          <w:rFonts w:ascii="Arial" w:eastAsia="Times New Roman" w:hAnsi="Arial" w:cs="Arial"/>
          <w:noProof/>
          <w:color w:val="333333"/>
          <w:sz w:val="21"/>
          <w:szCs w:val="21"/>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196.2pt;margin-top:17.85pt;width:237.75pt;height:157.95pt;z-index:251658240" fillcolor="#f2dbdb [661]" strokecolor="#622423 [1605]">
            <v:textbox style="mso-next-textbox:#_x0000_s1028">
              <w:txbxContent>
                <w:p w:rsidR="006B4972" w:rsidRDefault="006B4972" w:rsidP="006B4972">
                  <w:pPr>
                    <w:spacing w:after="120" w:line="273" w:lineRule="atLeast"/>
                    <w:jc w:val="center"/>
                    <w:rPr>
                      <w:rFonts w:ascii="Arial" w:eastAsia="Times New Roman" w:hAnsi="Arial" w:cs="Arial"/>
                      <w:b/>
                      <w:bCs/>
                      <w:color w:val="333333"/>
                      <w:sz w:val="21"/>
                      <w:lang w:eastAsia="ru-RU"/>
                    </w:rPr>
                  </w:pPr>
                </w:p>
                <w:p w:rsidR="006B4972" w:rsidRPr="006B4972" w:rsidRDefault="006B4972" w:rsidP="006B4972">
                  <w:pPr>
                    <w:spacing w:after="120" w:line="273" w:lineRule="atLeast"/>
                    <w:jc w:val="center"/>
                    <w:rPr>
                      <w:rFonts w:ascii="Arial" w:eastAsia="Times New Roman" w:hAnsi="Arial" w:cs="Arial"/>
                      <w:b/>
                      <w:bCs/>
                      <w:color w:val="333333"/>
                      <w:lang w:eastAsia="ru-RU"/>
                    </w:rPr>
                  </w:pPr>
                  <w:r w:rsidRPr="006B4972">
                    <w:rPr>
                      <w:rFonts w:ascii="Arial" w:eastAsia="Times New Roman" w:hAnsi="Arial" w:cs="Arial"/>
                      <w:b/>
                      <w:bCs/>
                      <w:color w:val="333333"/>
                      <w:lang w:eastAsia="ru-RU"/>
                    </w:rPr>
                    <w:t>«Движение может заменить                                                        лекарство – но ни одно лекарство</w:t>
                  </w:r>
                </w:p>
                <w:p w:rsidR="006B4972" w:rsidRPr="006B4972" w:rsidRDefault="006B4972" w:rsidP="006B4972">
                  <w:pPr>
                    <w:spacing w:after="120" w:line="273" w:lineRule="atLeast"/>
                    <w:jc w:val="center"/>
                    <w:rPr>
                      <w:rFonts w:ascii="Arial" w:eastAsia="Times New Roman" w:hAnsi="Arial" w:cs="Arial"/>
                      <w:b/>
                      <w:bCs/>
                      <w:color w:val="333333"/>
                      <w:lang w:eastAsia="ru-RU"/>
                    </w:rPr>
                  </w:pPr>
                  <w:r w:rsidRPr="006B4972">
                    <w:rPr>
                      <w:rFonts w:ascii="Arial" w:eastAsia="Times New Roman" w:hAnsi="Arial" w:cs="Arial"/>
                      <w:b/>
                      <w:bCs/>
                      <w:color w:val="333333"/>
                      <w:lang w:eastAsia="ru-RU"/>
                    </w:rPr>
                    <w:t>не заменит движения».</w:t>
                  </w:r>
                </w:p>
                <w:p w:rsidR="006B4972" w:rsidRPr="006B4972" w:rsidRDefault="006B4972" w:rsidP="006B4972">
                  <w:pPr>
                    <w:spacing w:after="120" w:line="273" w:lineRule="atLeast"/>
                    <w:jc w:val="center"/>
                    <w:rPr>
                      <w:rFonts w:ascii="Arial" w:eastAsia="Times New Roman" w:hAnsi="Arial" w:cs="Arial"/>
                      <w:color w:val="333333"/>
                      <w:lang w:eastAsia="ru-RU"/>
                    </w:rPr>
                  </w:pPr>
                  <w:r w:rsidRPr="006B4972">
                    <w:rPr>
                      <w:rFonts w:ascii="Arial" w:eastAsia="Times New Roman" w:hAnsi="Arial" w:cs="Arial"/>
                      <w:b/>
                      <w:bCs/>
                      <w:color w:val="333333"/>
                      <w:lang w:eastAsia="ru-RU"/>
                    </w:rPr>
                    <w:t>Ж. Тассо.</w:t>
                  </w:r>
                </w:p>
                <w:p w:rsidR="006B4972" w:rsidRDefault="006B4972"/>
              </w:txbxContent>
            </v:textbox>
          </v:shape>
        </w:pict>
      </w:r>
    </w:p>
    <w:p w:rsidR="00047659" w:rsidRPr="006B4972" w:rsidRDefault="00047659" w:rsidP="00047659">
      <w:pPr>
        <w:spacing w:after="120" w:line="273" w:lineRule="atLeast"/>
        <w:rPr>
          <w:rFonts w:ascii="Arial" w:eastAsia="Times New Roman" w:hAnsi="Arial" w:cs="Arial"/>
          <w:b/>
          <w:bCs/>
          <w:color w:val="333333"/>
          <w:sz w:val="21"/>
          <w:lang w:eastAsia="ru-RU"/>
        </w:rPr>
      </w:pPr>
    </w:p>
    <w:p w:rsidR="00047659" w:rsidRDefault="00047659" w:rsidP="00047659">
      <w:pPr>
        <w:spacing w:after="120" w:line="273" w:lineRule="atLeast"/>
        <w:rPr>
          <w:rFonts w:ascii="Arial" w:eastAsia="Times New Roman" w:hAnsi="Arial" w:cs="Arial"/>
          <w:color w:val="333333"/>
          <w:sz w:val="21"/>
          <w:szCs w:val="21"/>
          <w:lang w:eastAsia="ru-RU"/>
        </w:rPr>
      </w:pPr>
      <w:r w:rsidRPr="00047659">
        <w:rPr>
          <w:rFonts w:ascii="Arial" w:eastAsia="Times New Roman" w:hAnsi="Arial" w:cs="Arial"/>
          <w:color w:val="333333"/>
          <w:sz w:val="21"/>
          <w:szCs w:val="21"/>
          <w:lang w:eastAsia="ru-RU"/>
        </w:rPr>
        <w:t> </w:t>
      </w: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Default="006B4972" w:rsidP="00047659">
      <w:pPr>
        <w:spacing w:after="120" w:line="273" w:lineRule="atLeast"/>
        <w:rPr>
          <w:rFonts w:ascii="Arial" w:eastAsia="Times New Roman" w:hAnsi="Arial" w:cs="Arial"/>
          <w:color w:val="333333"/>
          <w:sz w:val="21"/>
          <w:szCs w:val="21"/>
          <w:lang w:eastAsia="ru-RU"/>
        </w:rPr>
      </w:pPr>
    </w:p>
    <w:p w:rsidR="006B4972" w:rsidRPr="00047659" w:rsidRDefault="006B4972" w:rsidP="00047659">
      <w:pPr>
        <w:spacing w:after="120" w:line="273" w:lineRule="atLeast"/>
        <w:rPr>
          <w:rFonts w:ascii="Arial" w:eastAsia="Times New Roman" w:hAnsi="Arial" w:cs="Arial"/>
          <w:color w:val="333333"/>
          <w:sz w:val="21"/>
          <w:szCs w:val="21"/>
          <w:lang w:eastAsia="ru-RU"/>
        </w:rPr>
      </w:pP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xml:space="preserve">Формами такой работы, могут стать комплексы </w:t>
      </w:r>
      <w:proofErr w:type="spellStart"/>
      <w:r w:rsidR="00047659" w:rsidRPr="006B4972">
        <w:rPr>
          <w:rFonts w:ascii="Times New Roman" w:eastAsia="Times New Roman" w:hAnsi="Times New Roman" w:cs="Times New Roman"/>
          <w:sz w:val="28"/>
          <w:szCs w:val="28"/>
          <w:lang w:eastAsia="ru-RU"/>
        </w:rPr>
        <w:t>кинезиологической</w:t>
      </w:r>
      <w:proofErr w:type="spellEnd"/>
      <w:r w:rsidR="00047659" w:rsidRPr="006B4972">
        <w:rPr>
          <w:rFonts w:ascii="Times New Roman" w:eastAsia="Times New Roman" w:hAnsi="Times New Roman" w:cs="Times New Roman"/>
          <w:sz w:val="28"/>
          <w:szCs w:val="28"/>
          <w:lang w:eastAsia="ru-RU"/>
        </w:rPr>
        <w:t xml:space="preserve"> и дыхательной гимнастик, точечного массажа, растяжки, дыхательные упражнения, </w:t>
      </w:r>
      <w:proofErr w:type="spellStart"/>
      <w:r w:rsidR="00047659" w:rsidRPr="006B4972">
        <w:rPr>
          <w:rFonts w:ascii="Times New Roman" w:eastAsia="Times New Roman" w:hAnsi="Times New Roman" w:cs="Times New Roman"/>
          <w:sz w:val="28"/>
          <w:szCs w:val="28"/>
          <w:lang w:eastAsia="ru-RU"/>
        </w:rPr>
        <w:t>глазодвигательные</w:t>
      </w:r>
      <w:proofErr w:type="spellEnd"/>
      <w:r w:rsidR="00047659" w:rsidRPr="006B4972">
        <w:rPr>
          <w:rFonts w:ascii="Times New Roman" w:eastAsia="Times New Roman" w:hAnsi="Times New Roman" w:cs="Times New Roman"/>
          <w:sz w:val="28"/>
          <w:szCs w:val="28"/>
          <w:lang w:eastAsia="ru-RU"/>
        </w:rPr>
        <w:t xml:space="preserve"> упражнения, телесные упражнения, упражнения для развития мелкой моторики, упражнения на релаксацию и массаж. Они помогут предупредить возникновение простудных заболеваний, повысить общий жизненный тонус, укрепить психофизиологическое здоровье детей 4—7 лет, а в целом обеспечить полноценное и гармоничное развитие дошкольников.</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7659" w:rsidRPr="006B4972">
        <w:rPr>
          <w:rFonts w:ascii="Times New Roman" w:eastAsia="Times New Roman" w:hAnsi="Times New Roman" w:cs="Times New Roman"/>
          <w:b/>
          <w:bCs/>
          <w:sz w:val="28"/>
          <w:szCs w:val="28"/>
          <w:lang w:eastAsia="ru-RU"/>
        </w:rPr>
        <w:t>Кинезиология</w:t>
      </w:r>
      <w:r w:rsidR="00047659" w:rsidRPr="006B4972">
        <w:rPr>
          <w:rFonts w:ascii="Times New Roman" w:eastAsia="Times New Roman" w:hAnsi="Times New Roman" w:cs="Times New Roman"/>
          <w:sz w:val="28"/>
          <w:szCs w:val="28"/>
          <w:lang w:eastAsia="ru-RU"/>
        </w:rPr>
        <w:t> – наука о развитии головного мозга через движение.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Истоки кинезиологии можно найти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Искуснейший врач Греции Гиппократ также пользовался </w:t>
      </w:r>
      <w:proofErr w:type="spellStart"/>
      <w:r w:rsidRPr="006B4972">
        <w:rPr>
          <w:rFonts w:ascii="Times New Roman" w:eastAsia="Times New Roman" w:hAnsi="Times New Roman" w:cs="Times New Roman"/>
          <w:sz w:val="28"/>
          <w:szCs w:val="28"/>
          <w:lang w:eastAsia="ru-RU"/>
        </w:rPr>
        <w:t>кинезиотерапией</w:t>
      </w:r>
      <w:proofErr w:type="spellEnd"/>
      <w:r w:rsidRPr="006B4972">
        <w:rPr>
          <w:rFonts w:ascii="Times New Roman" w:eastAsia="Times New Roman" w:hAnsi="Times New Roman" w:cs="Times New Roman"/>
          <w:sz w:val="28"/>
          <w:szCs w:val="28"/>
          <w:lang w:eastAsia="ru-RU"/>
        </w:rPr>
        <w:t xml:space="preserve">. </w:t>
      </w:r>
      <w:proofErr w:type="gramStart"/>
      <w:r w:rsidRPr="006B4972">
        <w:rPr>
          <w:rFonts w:ascii="Times New Roman" w:eastAsia="Times New Roman" w:hAnsi="Times New Roman" w:cs="Times New Roman"/>
          <w:sz w:val="28"/>
          <w:szCs w:val="28"/>
          <w:lang w:eastAsia="ru-RU"/>
        </w:rPr>
        <w:t xml:space="preserve">Основателем научной кинезиологии в Древней </w:t>
      </w:r>
      <w:proofErr w:type="spellStart"/>
      <w:r w:rsidRPr="006B4972">
        <w:rPr>
          <w:rFonts w:ascii="Times New Roman" w:eastAsia="Times New Roman" w:hAnsi="Times New Roman" w:cs="Times New Roman"/>
          <w:sz w:val="28"/>
          <w:szCs w:val="28"/>
          <w:lang w:eastAsia="ru-RU"/>
        </w:rPr>
        <w:t>греции</w:t>
      </w:r>
      <w:proofErr w:type="spellEnd"/>
      <w:r w:rsidRPr="006B4972">
        <w:rPr>
          <w:rFonts w:ascii="Times New Roman" w:eastAsia="Times New Roman" w:hAnsi="Times New Roman" w:cs="Times New Roman"/>
          <w:sz w:val="28"/>
          <w:szCs w:val="28"/>
          <w:lang w:eastAsia="ru-RU"/>
        </w:rPr>
        <w:t xml:space="preserve"> считался </w:t>
      </w:r>
      <w:proofErr w:type="spellStart"/>
      <w:r w:rsidRPr="006B4972">
        <w:rPr>
          <w:rFonts w:ascii="Times New Roman" w:eastAsia="Times New Roman" w:hAnsi="Times New Roman" w:cs="Times New Roman"/>
          <w:sz w:val="28"/>
          <w:szCs w:val="28"/>
          <w:lang w:eastAsia="ru-RU"/>
        </w:rPr>
        <w:t>Асклепид</w:t>
      </w:r>
      <w:proofErr w:type="spellEnd"/>
      <w:r w:rsidRPr="006B4972">
        <w:rPr>
          <w:rFonts w:ascii="Times New Roman" w:eastAsia="Times New Roman" w:hAnsi="Times New Roman" w:cs="Times New Roman"/>
          <w:sz w:val="28"/>
          <w:szCs w:val="28"/>
          <w:lang w:eastAsia="ru-RU"/>
        </w:rPr>
        <w:t>, живший более 2000 лет назад.</w:t>
      </w:r>
      <w:proofErr w:type="gramEnd"/>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xml:space="preserve">Современные кинезиологические методики направлены на активизацию различных отделов коры больших полушарий мозга, что позволяет развивать </w:t>
      </w:r>
      <w:r w:rsidR="00047659" w:rsidRPr="006B4972">
        <w:rPr>
          <w:rFonts w:ascii="Times New Roman" w:eastAsia="Times New Roman" w:hAnsi="Times New Roman" w:cs="Times New Roman"/>
          <w:sz w:val="28"/>
          <w:szCs w:val="28"/>
          <w:lang w:eastAsia="ru-RU"/>
        </w:rPr>
        <w:lastRenderedPageBreak/>
        <w:t>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человеческого организма. В прогрессивных школах всего мира в школьных расписаниях есть ежедневный урок — кинезиология.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Развитие головного мозга ребенка начинается внутриутробно и активно продолжается после рождения.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По исследованиям физиологов </w:t>
      </w:r>
      <w:r w:rsidR="00047659" w:rsidRPr="006B4972">
        <w:rPr>
          <w:rFonts w:ascii="Times New Roman" w:eastAsia="Times New Roman" w:hAnsi="Times New Roman" w:cs="Times New Roman"/>
          <w:b/>
          <w:bCs/>
          <w:sz w:val="28"/>
          <w:szCs w:val="28"/>
          <w:lang w:eastAsia="ru-RU"/>
        </w:rPr>
        <w:t>правое полушарие головного мозга</w:t>
      </w:r>
      <w:r w:rsidR="00047659" w:rsidRPr="006B4972">
        <w:rPr>
          <w:rFonts w:ascii="Times New Roman" w:eastAsia="Times New Roman" w:hAnsi="Times New Roman" w:cs="Times New Roman"/>
          <w:sz w:val="28"/>
          <w:szCs w:val="28"/>
          <w:lang w:eastAsia="ru-RU"/>
        </w:rPr>
        <w:t> – гуманитарное, образное, творческое – отвечает за тело, координацию движений, пространственное зрительное и кинестетическое восприятие. </w:t>
      </w:r>
      <w:r w:rsidR="00047659" w:rsidRPr="006B4972">
        <w:rPr>
          <w:rFonts w:ascii="Times New Roman" w:eastAsia="Times New Roman" w:hAnsi="Times New Roman" w:cs="Times New Roman"/>
          <w:b/>
          <w:bCs/>
          <w:sz w:val="28"/>
          <w:szCs w:val="28"/>
          <w:lang w:eastAsia="ru-RU"/>
        </w:rPr>
        <w:t>Левое полушарие головного мозга</w:t>
      </w:r>
      <w:r w:rsidR="00047659" w:rsidRPr="006B4972">
        <w:rPr>
          <w:rFonts w:ascii="Times New Roman" w:eastAsia="Times New Roman" w:hAnsi="Times New Roman" w:cs="Times New Roman"/>
          <w:sz w:val="28"/>
          <w:szCs w:val="28"/>
          <w:lang w:eastAsia="ru-RU"/>
        </w:rPr>
        <w:t>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7659" w:rsidRPr="006B4972">
        <w:rPr>
          <w:rFonts w:ascii="Times New Roman" w:eastAsia="Times New Roman" w:hAnsi="Times New Roman" w:cs="Times New Roman"/>
          <w:b/>
          <w:bCs/>
          <w:sz w:val="28"/>
          <w:szCs w:val="28"/>
          <w:lang w:eastAsia="ru-RU"/>
        </w:rPr>
        <w:t>Мозолистое тело</w:t>
      </w:r>
      <w:r w:rsidR="00047659" w:rsidRPr="006B4972">
        <w:rPr>
          <w:rFonts w:ascii="Times New Roman" w:eastAsia="Times New Roman" w:hAnsi="Times New Roman" w:cs="Times New Roman"/>
          <w:sz w:val="28"/>
          <w:szCs w:val="28"/>
          <w:lang w:eastAsia="ru-RU"/>
        </w:rPr>
        <w:t> необходимо для координации работы мозга и передачи информации из одного полушария в другое.</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00047659" w:rsidRPr="006B4972">
        <w:rPr>
          <w:rFonts w:ascii="Times New Roman" w:eastAsia="Times New Roman" w:hAnsi="Times New Roman" w:cs="Times New Roman"/>
          <w:sz w:val="28"/>
          <w:szCs w:val="28"/>
          <w:lang w:eastAsia="ru-RU"/>
        </w:rPr>
        <w:t>аудиального</w:t>
      </w:r>
      <w:proofErr w:type="spellEnd"/>
      <w:r w:rsidR="00047659" w:rsidRPr="006B4972">
        <w:rPr>
          <w:rFonts w:ascii="Times New Roman" w:eastAsia="Times New Roman" w:hAnsi="Times New Roman" w:cs="Times New Roman"/>
          <w:sz w:val="28"/>
          <w:szCs w:val="28"/>
          <w:lang w:eastAsia="ru-RU"/>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кинезиологические упражнения.                                                                                                                                                                                       </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7659" w:rsidRPr="006B4972">
        <w:rPr>
          <w:rFonts w:ascii="Times New Roman" w:eastAsia="Times New Roman" w:hAnsi="Times New Roman" w:cs="Times New Roman"/>
          <w:b/>
          <w:bCs/>
          <w:sz w:val="28"/>
          <w:szCs w:val="28"/>
          <w:lang w:eastAsia="ru-RU"/>
        </w:rPr>
        <w:t>Кинезиологические упражнения</w:t>
      </w:r>
      <w:r w:rsidR="00047659" w:rsidRPr="006B4972">
        <w:rPr>
          <w:rFonts w:ascii="Times New Roman" w:eastAsia="Times New Roman" w:hAnsi="Times New Roman" w:cs="Times New Roman"/>
          <w:sz w:val="28"/>
          <w:szCs w:val="28"/>
          <w:lang w:eastAsia="ru-RU"/>
        </w:rPr>
        <w:t> – это комплекс движений позволяющих активизировать межполушарное воздействие.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w:t>
      </w:r>
      <w:r w:rsidR="006B4972">
        <w:rPr>
          <w:rFonts w:ascii="Times New Roman" w:eastAsia="Times New Roman" w:hAnsi="Times New Roman" w:cs="Times New Roman"/>
          <w:sz w:val="28"/>
          <w:szCs w:val="28"/>
          <w:lang w:eastAsia="ru-RU"/>
        </w:rPr>
        <w:lastRenderedPageBreak/>
        <w:t>чтения и письма.  </w:t>
      </w:r>
      <w:r w:rsidRPr="006B4972">
        <w:rPr>
          <w:rFonts w:ascii="Times New Roman" w:eastAsia="Times New Roman" w:hAnsi="Times New Roman" w:cs="Times New Roman"/>
          <w:sz w:val="28"/>
          <w:szCs w:val="28"/>
          <w:lang w:eastAsia="ru-RU"/>
        </w:rPr>
        <w:t>Причем, чем интенсивнее нагрузка, тем значительнее эти изменения.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xml:space="preserve">Упражнения необходимо проводить ежедневно. С начала </w:t>
      </w:r>
      <w:proofErr w:type="spellStart"/>
      <w:r w:rsidR="00047659" w:rsidRPr="006B4972">
        <w:rPr>
          <w:rFonts w:ascii="Times New Roman" w:eastAsia="Times New Roman" w:hAnsi="Times New Roman" w:cs="Times New Roman"/>
          <w:sz w:val="28"/>
          <w:szCs w:val="28"/>
          <w:lang w:eastAsia="ru-RU"/>
        </w:rPr>
        <w:t>детимладшего</w:t>
      </w:r>
      <w:proofErr w:type="spellEnd"/>
      <w:r w:rsidR="00047659" w:rsidRPr="006B4972">
        <w:rPr>
          <w:rFonts w:ascii="Times New Roman" w:eastAsia="Times New Roman" w:hAnsi="Times New Roman" w:cs="Times New Roman"/>
          <w:sz w:val="28"/>
          <w:szCs w:val="28"/>
          <w:lang w:eastAsia="ru-RU"/>
        </w:rPr>
        <w:t xml:space="preserve"> возраста учатся  выполнять пальчиковые игры, от простого к </w:t>
      </w:r>
      <w:proofErr w:type="gramStart"/>
      <w:r w:rsidR="00047659" w:rsidRPr="006B4972">
        <w:rPr>
          <w:rFonts w:ascii="Times New Roman" w:eastAsia="Times New Roman" w:hAnsi="Times New Roman" w:cs="Times New Roman"/>
          <w:sz w:val="28"/>
          <w:szCs w:val="28"/>
          <w:lang w:eastAsia="ru-RU"/>
        </w:rPr>
        <w:t>сложному</w:t>
      </w:r>
      <w:proofErr w:type="gramEnd"/>
      <w:r w:rsidR="00047659" w:rsidRPr="006B4972">
        <w:rPr>
          <w:rFonts w:ascii="Times New Roman" w:eastAsia="Times New Roman" w:hAnsi="Times New Roman" w:cs="Times New Roman"/>
          <w:sz w:val="28"/>
          <w:szCs w:val="28"/>
          <w:lang w:eastAsia="ru-RU"/>
        </w:rPr>
        <w:t xml:space="preserve">. После того как дети научились выполнять пальчиковые игры с пяти лет даем комплекс пальчиковых кинезиологических упражнений, состоящих из трех положений рук последовательно сменяющих друг друга. Ребенок выполняет вместе </w:t>
      </w:r>
      <w:proofErr w:type="gramStart"/>
      <w:r w:rsidR="00047659" w:rsidRPr="006B4972">
        <w:rPr>
          <w:rFonts w:ascii="Times New Roman" w:eastAsia="Times New Roman" w:hAnsi="Times New Roman" w:cs="Times New Roman"/>
          <w:sz w:val="28"/>
          <w:szCs w:val="28"/>
          <w:lang w:eastAsia="ru-RU"/>
        </w:rPr>
        <w:t>со</w:t>
      </w:r>
      <w:proofErr w:type="gramEnd"/>
      <w:r w:rsidR="00047659" w:rsidRPr="006B4972">
        <w:rPr>
          <w:rFonts w:ascii="Times New Roman" w:eastAsia="Times New Roman" w:hAnsi="Times New Roman" w:cs="Times New Roman"/>
          <w:sz w:val="28"/>
          <w:szCs w:val="28"/>
          <w:lang w:eastAsia="ru-RU"/>
        </w:rPr>
        <w:t xml:space="preserve">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(“кулак-ребро-ладонь”), произносимыми вслух или про себя.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xml:space="preserve">На развитие головного мозга еще влияют растяжки, дыхательные упражнения, </w:t>
      </w:r>
      <w:proofErr w:type="spellStart"/>
      <w:r w:rsidR="00047659" w:rsidRPr="006B4972">
        <w:rPr>
          <w:rFonts w:ascii="Times New Roman" w:eastAsia="Times New Roman" w:hAnsi="Times New Roman" w:cs="Times New Roman"/>
          <w:sz w:val="28"/>
          <w:szCs w:val="28"/>
          <w:lang w:eastAsia="ru-RU"/>
        </w:rPr>
        <w:t>глазодвигательные</w:t>
      </w:r>
      <w:proofErr w:type="spellEnd"/>
      <w:r w:rsidR="00047659" w:rsidRPr="006B4972">
        <w:rPr>
          <w:rFonts w:ascii="Times New Roman" w:eastAsia="Times New Roman" w:hAnsi="Times New Roman" w:cs="Times New Roman"/>
          <w:sz w:val="28"/>
          <w:szCs w:val="28"/>
          <w:lang w:eastAsia="ru-RU"/>
        </w:rPr>
        <w:t xml:space="preserve"> упражнения, телесные упражнения, упражнения для развития мелкой моторики, упражнения на релаксацию и массаж.</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Растяжки </w:t>
      </w:r>
      <w:r w:rsidRPr="006B4972">
        <w:rPr>
          <w:rFonts w:ascii="Times New Roman" w:eastAsia="Times New Roman" w:hAnsi="Times New Roman" w:cs="Times New Roman"/>
          <w:sz w:val="28"/>
          <w:szCs w:val="28"/>
          <w:lang w:eastAsia="ru-RU"/>
        </w:rPr>
        <w:t xml:space="preserve">нормализуют </w:t>
      </w:r>
      <w:proofErr w:type="spellStart"/>
      <w:r w:rsidRPr="006B4972">
        <w:rPr>
          <w:rFonts w:ascii="Times New Roman" w:eastAsia="Times New Roman" w:hAnsi="Times New Roman" w:cs="Times New Roman"/>
          <w:sz w:val="28"/>
          <w:szCs w:val="28"/>
          <w:lang w:eastAsia="ru-RU"/>
        </w:rPr>
        <w:t>гипертонус</w:t>
      </w:r>
      <w:proofErr w:type="spellEnd"/>
      <w:r w:rsidRPr="006B4972">
        <w:rPr>
          <w:rFonts w:ascii="Times New Roman" w:eastAsia="Times New Roman" w:hAnsi="Times New Roman" w:cs="Times New Roman"/>
          <w:sz w:val="28"/>
          <w:szCs w:val="28"/>
          <w:lang w:eastAsia="ru-RU"/>
        </w:rPr>
        <w:t xml:space="preserve"> (неконтролируемое чрезмерное мышечное напряжение) и </w:t>
      </w:r>
      <w:proofErr w:type="spellStart"/>
      <w:r w:rsidRPr="006B4972">
        <w:rPr>
          <w:rFonts w:ascii="Times New Roman" w:eastAsia="Times New Roman" w:hAnsi="Times New Roman" w:cs="Times New Roman"/>
          <w:sz w:val="28"/>
          <w:szCs w:val="28"/>
          <w:lang w:eastAsia="ru-RU"/>
        </w:rPr>
        <w:t>гипотонус</w:t>
      </w:r>
      <w:proofErr w:type="spellEnd"/>
      <w:r w:rsidRPr="006B4972">
        <w:rPr>
          <w:rFonts w:ascii="Times New Roman" w:eastAsia="Times New Roman" w:hAnsi="Times New Roman" w:cs="Times New Roman"/>
          <w:sz w:val="28"/>
          <w:szCs w:val="28"/>
          <w:lang w:eastAsia="ru-RU"/>
        </w:rPr>
        <w:t xml:space="preserve"> (неконтролируемая мышечная вялость).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Дыхательные упражнения</w:t>
      </w:r>
      <w:r w:rsidRPr="006B4972">
        <w:rPr>
          <w:rFonts w:ascii="Times New Roman" w:eastAsia="Times New Roman" w:hAnsi="Times New Roman" w:cs="Times New Roman"/>
          <w:sz w:val="28"/>
          <w:szCs w:val="28"/>
          <w:lang w:eastAsia="ru-RU"/>
        </w:rPr>
        <w:t> улучшают ритмику организма, развивают самоконтроль и произвольность.</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spellStart"/>
      <w:r w:rsidR="00047659" w:rsidRPr="006B4972">
        <w:rPr>
          <w:rFonts w:ascii="Times New Roman" w:eastAsia="Times New Roman" w:hAnsi="Times New Roman" w:cs="Times New Roman"/>
          <w:b/>
          <w:bCs/>
          <w:sz w:val="28"/>
          <w:szCs w:val="28"/>
          <w:lang w:eastAsia="ru-RU"/>
        </w:rPr>
        <w:t>Глазодвигательные</w:t>
      </w:r>
      <w:proofErr w:type="spellEnd"/>
      <w:r w:rsidR="00047659" w:rsidRPr="006B4972">
        <w:rPr>
          <w:rFonts w:ascii="Times New Roman" w:eastAsia="Times New Roman" w:hAnsi="Times New Roman" w:cs="Times New Roman"/>
          <w:b/>
          <w:bCs/>
          <w:sz w:val="28"/>
          <w:szCs w:val="28"/>
          <w:lang w:eastAsia="ru-RU"/>
        </w:rPr>
        <w:t xml:space="preserve"> упражнения</w:t>
      </w:r>
      <w:r w:rsidR="00047659" w:rsidRPr="006B4972">
        <w:rPr>
          <w:rFonts w:ascii="Times New Roman" w:eastAsia="Times New Roman" w:hAnsi="Times New Roman" w:cs="Times New Roman"/>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00047659" w:rsidRPr="006B4972">
        <w:rPr>
          <w:rFonts w:ascii="Times New Roman" w:eastAsia="Times New Roman" w:hAnsi="Times New Roman" w:cs="Times New Roman"/>
          <w:sz w:val="28"/>
          <w:szCs w:val="28"/>
          <w:lang w:eastAsia="ru-RU"/>
        </w:rPr>
        <w:t>энергетизацию</w:t>
      </w:r>
      <w:proofErr w:type="spellEnd"/>
      <w:r w:rsidR="00047659" w:rsidRPr="006B4972">
        <w:rPr>
          <w:rFonts w:ascii="Times New Roman" w:eastAsia="Times New Roman" w:hAnsi="Times New Roman" w:cs="Times New Roman"/>
          <w:sz w:val="28"/>
          <w:szCs w:val="28"/>
          <w:lang w:eastAsia="ru-RU"/>
        </w:rPr>
        <w:t xml:space="preserve"> организма.</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При выполнении </w:t>
      </w:r>
      <w:r w:rsidR="00047659" w:rsidRPr="006B4972">
        <w:rPr>
          <w:rFonts w:ascii="Times New Roman" w:eastAsia="Times New Roman" w:hAnsi="Times New Roman" w:cs="Times New Roman"/>
          <w:b/>
          <w:bCs/>
          <w:sz w:val="28"/>
          <w:szCs w:val="28"/>
          <w:lang w:eastAsia="ru-RU"/>
        </w:rPr>
        <w:t>телесных движений</w:t>
      </w:r>
      <w:r w:rsidR="00047659" w:rsidRPr="006B4972">
        <w:rPr>
          <w:rFonts w:ascii="Times New Roman" w:eastAsia="Times New Roman" w:hAnsi="Times New Roman" w:cs="Times New Roman"/>
          <w:sz w:val="28"/>
          <w:szCs w:val="28"/>
          <w:lang w:eastAsia="ru-RU"/>
        </w:rPr>
        <w:t>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7659" w:rsidRPr="006B4972">
        <w:rPr>
          <w:rFonts w:ascii="Times New Roman" w:eastAsia="Times New Roman" w:hAnsi="Times New Roman" w:cs="Times New Roman"/>
          <w:b/>
          <w:bCs/>
          <w:sz w:val="28"/>
          <w:szCs w:val="28"/>
          <w:lang w:eastAsia="ru-RU"/>
        </w:rPr>
        <w:t>Упражнения для релаксации</w:t>
      </w:r>
      <w:r w:rsidR="00047659" w:rsidRPr="006B4972">
        <w:rPr>
          <w:rFonts w:ascii="Times New Roman" w:eastAsia="Times New Roman" w:hAnsi="Times New Roman" w:cs="Times New Roman"/>
          <w:sz w:val="28"/>
          <w:szCs w:val="28"/>
          <w:lang w:eastAsia="ru-RU"/>
        </w:rPr>
        <w:t> способствуют расслаблению, снятию напряжения.</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 </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sz w:val="28"/>
          <w:szCs w:val="28"/>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047659" w:rsidRPr="006B4972" w:rsidRDefault="006B4972" w:rsidP="006B4972">
      <w:pPr>
        <w:spacing w:after="120" w:line="273"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659" w:rsidRPr="006B4972">
        <w:rPr>
          <w:rFonts w:ascii="Times New Roman" w:eastAsia="Times New Roman" w:hAnsi="Times New Roman" w:cs="Times New Roman"/>
          <w:i/>
          <w:sz w:val="28"/>
          <w:szCs w:val="28"/>
          <w:lang w:eastAsia="ru-RU"/>
        </w:rPr>
        <w:t>Подводя итог</w:t>
      </w:r>
      <w:r w:rsidR="00047659" w:rsidRPr="006B4972">
        <w:rPr>
          <w:rFonts w:ascii="Times New Roman" w:eastAsia="Times New Roman" w:hAnsi="Times New Roman" w:cs="Times New Roman"/>
          <w:sz w:val="28"/>
          <w:szCs w:val="28"/>
          <w:lang w:eastAsia="ru-RU"/>
        </w:rPr>
        <w:t>, следует отметить, что основным требованием к квалифицированному использованию специальных кинезиологических комплексов является точное выполнение движений и приемов.</w:t>
      </w:r>
    </w:p>
    <w:p w:rsidR="00047659" w:rsidRDefault="00047659" w:rsidP="00047659">
      <w:pPr>
        <w:spacing w:after="120" w:line="273" w:lineRule="atLeast"/>
        <w:rPr>
          <w:rFonts w:ascii="Times New Roman" w:eastAsia="Times New Roman" w:hAnsi="Times New Roman" w:cs="Times New Roman"/>
          <w:b/>
          <w:bCs/>
          <w:sz w:val="28"/>
          <w:szCs w:val="28"/>
          <w:lang w:eastAsia="ru-RU"/>
        </w:rPr>
      </w:pPr>
      <w:r w:rsidRPr="006B4972">
        <w:rPr>
          <w:rFonts w:ascii="Times New Roman" w:eastAsia="Times New Roman" w:hAnsi="Times New Roman" w:cs="Times New Roman"/>
          <w:b/>
          <w:bCs/>
          <w:sz w:val="28"/>
          <w:szCs w:val="28"/>
          <w:lang w:eastAsia="ru-RU"/>
        </w:rPr>
        <w:t> </w:t>
      </w:r>
    </w:p>
    <w:p w:rsidR="006B4972" w:rsidRDefault="006B4972" w:rsidP="00047659">
      <w:pPr>
        <w:spacing w:after="120" w:line="273" w:lineRule="atLeast"/>
        <w:rPr>
          <w:rFonts w:ascii="Times New Roman" w:eastAsia="Times New Roman" w:hAnsi="Times New Roman" w:cs="Times New Roman"/>
          <w:b/>
          <w:bCs/>
          <w:sz w:val="28"/>
          <w:szCs w:val="28"/>
          <w:lang w:eastAsia="ru-RU"/>
        </w:rPr>
      </w:pPr>
    </w:p>
    <w:p w:rsidR="006B4972" w:rsidRDefault="006B4972" w:rsidP="00047659">
      <w:pPr>
        <w:spacing w:after="120" w:line="273" w:lineRule="atLeast"/>
        <w:rPr>
          <w:rFonts w:ascii="Times New Roman" w:eastAsia="Times New Roman" w:hAnsi="Times New Roman" w:cs="Times New Roman"/>
          <w:b/>
          <w:bCs/>
          <w:sz w:val="28"/>
          <w:szCs w:val="28"/>
          <w:lang w:eastAsia="ru-RU"/>
        </w:rPr>
      </w:pPr>
    </w:p>
    <w:p w:rsidR="006B4972" w:rsidRPr="006B4972" w:rsidRDefault="006B4972" w:rsidP="00047659">
      <w:pPr>
        <w:spacing w:after="120" w:line="273" w:lineRule="atLeast"/>
        <w:rPr>
          <w:rFonts w:ascii="Times New Roman" w:eastAsia="Times New Roman" w:hAnsi="Times New Roman" w:cs="Times New Roman"/>
          <w:sz w:val="28"/>
          <w:szCs w:val="28"/>
          <w:lang w:eastAsia="ru-RU"/>
        </w:rPr>
      </w:pPr>
    </w:p>
    <w:p w:rsidR="00047659" w:rsidRPr="006B4972" w:rsidRDefault="00047659" w:rsidP="006B4972">
      <w:pPr>
        <w:spacing w:after="120" w:line="273" w:lineRule="atLeast"/>
        <w:jc w:val="center"/>
        <w:rPr>
          <w:rFonts w:ascii="Times New Roman" w:eastAsia="Times New Roman" w:hAnsi="Times New Roman" w:cs="Times New Roman"/>
          <w:i/>
          <w:color w:val="4F6228" w:themeColor="accent3" w:themeShade="80"/>
          <w:sz w:val="36"/>
          <w:szCs w:val="36"/>
          <w:lang w:eastAsia="ru-RU"/>
        </w:rPr>
      </w:pPr>
      <w:r w:rsidRPr="006B4972">
        <w:rPr>
          <w:rFonts w:ascii="Times New Roman" w:eastAsia="Times New Roman" w:hAnsi="Times New Roman" w:cs="Times New Roman"/>
          <w:b/>
          <w:bCs/>
          <w:i/>
          <w:color w:val="4F6228" w:themeColor="accent3" w:themeShade="80"/>
          <w:sz w:val="36"/>
          <w:szCs w:val="36"/>
          <w:lang w:eastAsia="ru-RU"/>
        </w:rPr>
        <w:t>Использование кинезиологических методов в коррекции обучения и оздоровлении дошкольников</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972EC4" w:rsidRDefault="00047659" w:rsidP="006B4972">
      <w:pPr>
        <w:spacing w:after="120" w:line="273" w:lineRule="atLeast"/>
        <w:ind w:left="-851"/>
        <w:jc w:val="center"/>
        <w:rPr>
          <w:rFonts w:ascii="Times New Roman" w:eastAsia="Times New Roman" w:hAnsi="Times New Roman" w:cs="Times New Roman"/>
          <w:color w:val="7030A0"/>
          <w:sz w:val="28"/>
          <w:szCs w:val="28"/>
          <w:u w:val="single"/>
          <w:lang w:eastAsia="ru-RU"/>
        </w:rPr>
      </w:pPr>
      <w:r w:rsidRPr="00972EC4">
        <w:rPr>
          <w:rFonts w:ascii="Times New Roman" w:eastAsia="Times New Roman" w:hAnsi="Times New Roman" w:cs="Times New Roman"/>
          <w:b/>
          <w:bCs/>
          <w:color w:val="7030A0"/>
          <w:sz w:val="28"/>
          <w:szCs w:val="28"/>
          <w:u w:val="single"/>
          <w:lang w:eastAsia="ru-RU"/>
        </w:rPr>
        <w:t>1. Растяжки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“Снеговик”</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2. “Дерево”</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 “Тряпичная кукла и солдат”</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6B4972">
        <w:rPr>
          <w:rFonts w:ascii="Times New Roman" w:eastAsia="Times New Roman" w:hAnsi="Times New Roman" w:cs="Times New Roman"/>
          <w:sz w:val="28"/>
          <w:szCs w:val="28"/>
          <w:lang w:eastAsia="ru-RU"/>
        </w:rPr>
        <w:t>очень подвижными</w:t>
      </w:r>
      <w:proofErr w:type="gramEnd"/>
      <w:r w:rsidRPr="006B4972">
        <w:rPr>
          <w:rFonts w:ascii="Times New Roman" w:eastAsia="Times New Roman" w:hAnsi="Times New Roman" w:cs="Times New Roman"/>
          <w:sz w:val="28"/>
          <w:szCs w:val="28"/>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4. “Сорви яблоки”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6B4972">
        <w:rPr>
          <w:rFonts w:ascii="Times New Roman" w:eastAsia="Times New Roman" w:hAnsi="Times New Roman" w:cs="Times New Roman"/>
          <w:sz w:val="28"/>
          <w:szCs w:val="28"/>
          <w:lang w:eastAsia="ru-RU"/>
        </w:rPr>
        <w:t>руку</w:t>
      </w:r>
      <w:proofErr w:type="gramEnd"/>
      <w:r w:rsidRPr="006B4972">
        <w:rPr>
          <w:rFonts w:ascii="Times New Roman" w:eastAsia="Times New Roman" w:hAnsi="Times New Roman" w:cs="Times New Roman"/>
          <w:sz w:val="28"/>
          <w:szCs w:val="28"/>
          <w:lang w:eastAsia="ru-RU"/>
        </w:rPr>
        <w:t xml:space="preserve"> и сорвите другое яблоко, </w:t>
      </w:r>
      <w:r w:rsidRPr="006B4972">
        <w:rPr>
          <w:rFonts w:ascii="Times New Roman" w:eastAsia="Times New Roman" w:hAnsi="Times New Roman" w:cs="Times New Roman"/>
          <w:sz w:val="28"/>
          <w:szCs w:val="28"/>
          <w:lang w:eastAsia="ru-RU"/>
        </w:rPr>
        <w:lastRenderedPageBreak/>
        <w:t>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47659" w:rsidRPr="006B4972" w:rsidRDefault="00047659" w:rsidP="006B4972">
      <w:pPr>
        <w:spacing w:after="120" w:line="273" w:lineRule="atLeast"/>
        <w:ind w:left="-851"/>
        <w:rPr>
          <w:rFonts w:ascii="Times New Roman" w:eastAsia="Times New Roman" w:hAnsi="Times New Roman" w:cs="Times New Roman"/>
          <w:sz w:val="28"/>
          <w:szCs w:val="28"/>
          <w:u w:val="single"/>
          <w:lang w:eastAsia="ru-RU"/>
        </w:rPr>
      </w:pPr>
      <w:r w:rsidRPr="006B4972">
        <w:rPr>
          <w:rFonts w:ascii="Times New Roman" w:eastAsia="Times New Roman" w:hAnsi="Times New Roman" w:cs="Times New Roman"/>
          <w:sz w:val="28"/>
          <w:szCs w:val="28"/>
          <w:lang w:eastAsia="ru-RU"/>
        </w:rPr>
        <w:t> </w:t>
      </w:r>
    </w:p>
    <w:p w:rsidR="00047659" w:rsidRPr="00972EC4" w:rsidRDefault="00047659" w:rsidP="006B4972">
      <w:pPr>
        <w:spacing w:after="120" w:line="273" w:lineRule="atLeast"/>
        <w:ind w:left="-851"/>
        <w:rPr>
          <w:rFonts w:ascii="Times New Roman" w:eastAsia="Times New Roman" w:hAnsi="Times New Roman" w:cs="Times New Roman"/>
          <w:color w:val="7030A0"/>
          <w:sz w:val="28"/>
          <w:szCs w:val="28"/>
          <w:u w:val="single"/>
          <w:lang w:eastAsia="ru-RU"/>
        </w:rPr>
      </w:pPr>
      <w:r w:rsidRPr="006B4972">
        <w:rPr>
          <w:rFonts w:ascii="Times New Roman" w:eastAsia="Times New Roman" w:hAnsi="Times New Roman" w:cs="Times New Roman"/>
          <w:b/>
          <w:bCs/>
          <w:sz w:val="28"/>
          <w:szCs w:val="28"/>
          <w:lang w:eastAsia="ru-RU"/>
        </w:rPr>
        <w:t xml:space="preserve">                                    </w:t>
      </w:r>
      <w:r w:rsidRPr="00972EC4">
        <w:rPr>
          <w:rFonts w:ascii="Times New Roman" w:eastAsia="Times New Roman" w:hAnsi="Times New Roman" w:cs="Times New Roman"/>
          <w:b/>
          <w:bCs/>
          <w:color w:val="7030A0"/>
          <w:sz w:val="28"/>
          <w:szCs w:val="28"/>
          <w:u w:val="single"/>
          <w:lang w:eastAsia="ru-RU"/>
        </w:rPr>
        <w:t>2. Дыхательные упражнения</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“Свеча”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2. “Дышим носом”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Подыши одной ноздрей,</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придет к тебе покой.</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Исходное положение – </w:t>
      </w:r>
      <w:proofErr w:type="gramStart"/>
      <w:r w:rsidRPr="006B4972">
        <w:rPr>
          <w:rFonts w:ascii="Times New Roman" w:eastAsia="Times New Roman" w:hAnsi="Times New Roman" w:cs="Times New Roman"/>
          <w:sz w:val="28"/>
          <w:szCs w:val="28"/>
          <w:lang w:eastAsia="ru-RU"/>
        </w:rPr>
        <w:t>о</w:t>
      </w:r>
      <w:proofErr w:type="gramEnd"/>
      <w:r w:rsidRPr="006B4972">
        <w:rPr>
          <w:rFonts w:ascii="Times New Roman" w:eastAsia="Times New Roman" w:hAnsi="Times New Roman" w:cs="Times New Roman"/>
          <w:sz w:val="28"/>
          <w:szCs w:val="28"/>
          <w:lang w:eastAsia="ru-RU"/>
        </w:rPr>
        <w:t>. 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1 - правую ноздрю закрыть указательным пальцем правой руки, левой делать тихий, продолжительный вдох;</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 “Ныряльщик”</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4. “Надуй шарик”</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5. “Дыхание”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Тихо-тихо мы подышим,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Сердце мы свое услышим.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п. - о. 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lastRenderedPageBreak/>
        <w:t>1- медленный вдох через нос, когда грудная клетка начнет расширяться — прекратить вдох и сделать паузу длительностью 4с;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2 — плавный выдох через нос.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6. “Губы трубкой”</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Чтобы правильно дышать,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Нужно воздух нам глотать.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п. - о. 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1 — полный вдох через нос, втягивая живот;</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2 — губы сложить «трубочкой», резко втянуть воздух, заполнив им все легкие до отказа;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3 — сделать глотательное движение, как бы глотая воздух;</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4 — пауза в течение 2-3 с, затем поднять голову вверх и выдохнуть воздух через нос плавно и медленно.</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972EC4" w:rsidRDefault="00047659" w:rsidP="006B4972">
      <w:pPr>
        <w:spacing w:after="120" w:line="273" w:lineRule="atLeast"/>
        <w:ind w:left="-851"/>
        <w:jc w:val="center"/>
        <w:rPr>
          <w:rFonts w:ascii="Times New Roman" w:eastAsia="Times New Roman" w:hAnsi="Times New Roman" w:cs="Times New Roman"/>
          <w:color w:val="7030A0"/>
          <w:sz w:val="28"/>
          <w:szCs w:val="28"/>
          <w:u w:val="single"/>
          <w:lang w:eastAsia="ru-RU"/>
        </w:rPr>
      </w:pPr>
      <w:r w:rsidRPr="00972EC4">
        <w:rPr>
          <w:rFonts w:ascii="Times New Roman" w:eastAsia="Times New Roman" w:hAnsi="Times New Roman" w:cs="Times New Roman"/>
          <w:b/>
          <w:bCs/>
          <w:color w:val="7030A0"/>
          <w:sz w:val="28"/>
          <w:szCs w:val="28"/>
          <w:u w:val="single"/>
          <w:lang w:eastAsia="ru-RU"/>
        </w:rPr>
        <w:t>3. Телесные упражнения</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w:t>
      </w:r>
      <w:r w:rsidRPr="006B4972">
        <w:rPr>
          <w:rFonts w:ascii="Times New Roman" w:eastAsia="Times New Roman" w:hAnsi="Times New Roman" w:cs="Times New Roman"/>
          <w:sz w:val="28"/>
          <w:szCs w:val="28"/>
          <w:lang w:eastAsia="ru-RU"/>
        </w:rPr>
        <w:t>“</w:t>
      </w:r>
      <w:r w:rsidRPr="006B4972">
        <w:rPr>
          <w:rFonts w:ascii="Times New Roman" w:eastAsia="Times New Roman" w:hAnsi="Times New Roman" w:cs="Times New Roman"/>
          <w:b/>
          <w:bCs/>
          <w:sz w:val="28"/>
          <w:szCs w:val="28"/>
          <w:lang w:eastAsia="ru-RU"/>
        </w:rPr>
        <w:t xml:space="preserve">Перекрестное </w:t>
      </w:r>
      <w:proofErr w:type="spellStart"/>
      <w:r w:rsidRPr="006B4972">
        <w:rPr>
          <w:rFonts w:ascii="Times New Roman" w:eastAsia="Times New Roman" w:hAnsi="Times New Roman" w:cs="Times New Roman"/>
          <w:b/>
          <w:bCs/>
          <w:sz w:val="28"/>
          <w:szCs w:val="28"/>
          <w:lang w:eastAsia="ru-RU"/>
        </w:rPr>
        <w:t>марширование</w:t>
      </w:r>
      <w:proofErr w:type="spellEnd"/>
      <w:r w:rsidRPr="006B4972">
        <w:rPr>
          <w:rFonts w:ascii="Times New Roman" w:eastAsia="Times New Roman" w:hAnsi="Times New Roman" w:cs="Times New Roman"/>
          <w:b/>
          <w:bCs/>
          <w:sz w:val="28"/>
          <w:szCs w:val="28"/>
          <w:lang w:eastAsia="ru-RU"/>
        </w:rPr>
        <w:t>”</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Любим мы маршировать,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Руки, ноги поднимать.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6B4972">
        <w:rPr>
          <w:rFonts w:ascii="Times New Roman" w:eastAsia="Times New Roman" w:hAnsi="Times New Roman" w:cs="Times New Roman"/>
          <w:i/>
          <w:iCs/>
          <w:sz w:val="28"/>
          <w:szCs w:val="28"/>
          <w:lang w:eastAsia="ru-RU"/>
        </w:rPr>
        <w:t>Затем</w:t>
      </w:r>
      <w:proofErr w:type="gramStart"/>
      <w:r w:rsidRPr="006B4972">
        <w:rPr>
          <w:rFonts w:ascii="Times New Roman" w:eastAsia="Times New Roman" w:hAnsi="Times New Roman" w:cs="Times New Roman"/>
          <w:i/>
          <w:iCs/>
          <w:sz w:val="28"/>
          <w:szCs w:val="28"/>
          <w:lang w:eastAsia="ru-RU"/>
        </w:rPr>
        <w:t>,ш</w:t>
      </w:r>
      <w:proofErr w:type="gramEnd"/>
      <w:r w:rsidRPr="006B4972">
        <w:rPr>
          <w:rFonts w:ascii="Times New Roman" w:eastAsia="Times New Roman" w:hAnsi="Times New Roman" w:cs="Times New Roman"/>
          <w:i/>
          <w:iCs/>
          <w:sz w:val="28"/>
          <w:szCs w:val="28"/>
          <w:lang w:eastAsia="ru-RU"/>
        </w:rPr>
        <w:t>агать</w:t>
      </w:r>
      <w:proofErr w:type="spellEnd"/>
      <w:r w:rsidRPr="006B4972">
        <w:rPr>
          <w:rFonts w:ascii="Times New Roman" w:eastAsia="Times New Roman" w:hAnsi="Times New Roman" w:cs="Times New Roman"/>
          <w:i/>
          <w:iCs/>
          <w:sz w:val="28"/>
          <w:szCs w:val="28"/>
          <w:lang w:eastAsia="ru-RU"/>
        </w:rPr>
        <w:t xml:space="preserve"> касаясь рукой одноименного колена. Сделать 6 пар движений. Закончить касаниями по противоположной ноге.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2. “Мельница”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3.“Паровозик”</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4. “Робот”</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lastRenderedPageBreak/>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5. “Маршировка”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6. «Колено – локоть».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7. “Яйцо”</w:t>
      </w:r>
      <w:r w:rsidRPr="006B4972">
        <w:rPr>
          <w:rFonts w:ascii="Times New Roman" w:eastAsia="Times New Roman" w:hAnsi="Times New Roman" w:cs="Times New Roman"/>
          <w:sz w:val="28"/>
          <w:szCs w:val="28"/>
          <w:lang w:eastAsia="ru-RU"/>
        </w:rPr>
        <w:br/>
        <w:t>Спрячемся от всех забот,</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только мама нас найдет.</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8.“Дерево”</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Мы растем, растем, растем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до неба достаем.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9.«Крюки».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Можно выполнять стоя, сидя, лежа. Скрестите лодыжки ног, как удобно. Затем вытяните руки вперед, </w:t>
      </w:r>
      <w:proofErr w:type="gramStart"/>
      <w:r w:rsidRPr="006B4972">
        <w:rPr>
          <w:rFonts w:ascii="Times New Roman" w:eastAsia="Times New Roman" w:hAnsi="Times New Roman" w:cs="Times New Roman"/>
          <w:sz w:val="28"/>
          <w:szCs w:val="28"/>
          <w:lang w:eastAsia="ru-RU"/>
        </w:rPr>
        <w:t>скрестив ладони друг к</w:t>
      </w:r>
      <w:proofErr w:type="gramEnd"/>
      <w:r w:rsidRPr="006B4972">
        <w:rPr>
          <w:rFonts w:ascii="Times New Roman" w:eastAsia="Times New Roman" w:hAnsi="Times New Roman" w:cs="Times New Roman"/>
          <w:sz w:val="28"/>
          <w:szCs w:val="28"/>
          <w:lang w:eastAsia="ru-RU"/>
        </w:rPr>
        <w:t xml:space="preserve"> другу, сцепив пальцы в замок, вывернуть руки внутрь на уровне груди так, чтобы локти были направлены вниз.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10. «Повороты шеи»</w:t>
      </w:r>
      <w:r w:rsidRPr="006B4972">
        <w:rPr>
          <w:rFonts w:ascii="Times New Roman" w:eastAsia="Times New Roman" w:hAnsi="Times New Roman" w:cs="Times New Roman"/>
          <w:sz w:val="28"/>
          <w:szCs w:val="28"/>
          <w:lang w:eastAsia="ru-RU"/>
        </w:rPr>
        <w:t xml:space="preserve">. 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w:t>
      </w:r>
      <w:proofErr w:type="gramStart"/>
      <w:r w:rsidRPr="006B4972">
        <w:rPr>
          <w:rFonts w:ascii="Times New Roman" w:eastAsia="Times New Roman" w:hAnsi="Times New Roman" w:cs="Times New Roman"/>
          <w:sz w:val="28"/>
          <w:szCs w:val="28"/>
          <w:lang w:eastAsia="ru-RU"/>
        </w:rPr>
        <w:t>с</w:t>
      </w:r>
      <w:proofErr w:type="gramEnd"/>
      <w:r w:rsidRPr="006B4972">
        <w:rPr>
          <w:rFonts w:ascii="Times New Roman" w:eastAsia="Times New Roman" w:hAnsi="Times New Roman" w:cs="Times New Roman"/>
          <w:sz w:val="28"/>
          <w:szCs w:val="28"/>
          <w:lang w:eastAsia="ru-RU"/>
        </w:rPr>
        <w:t xml:space="preserve"> закрытыми.</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 </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 </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lastRenderedPageBreak/>
        <w:t> </w:t>
      </w:r>
    </w:p>
    <w:p w:rsidR="00047659" w:rsidRPr="00972EC4" w:rsidRDefault="00047659" w:rsidP="006B4972">
      <w:pPr>
        <w:spacing w:before="100" w:beforeAutospacing="1" w:after="120" w:line="273" w:lineRule="atLeast"/>
        <w:jc w:val="center"/>
        <w:rPr>
          <w:rFonts w:ascii="Times New Roman" w:eastAsia="Times New Roman" w:hAnsi="Times New Roman" w:cs="Times New Roman"/>
          <w:color w:val="7030A0"/>
          <w:sz w:val="28"/>
          <w:szCs w:val="28"/>
          <w:u w:val="single"/>
          <w:lang w:eastAsia="ru-RU"/>
        </w:rPr>
      </w:pPr>
      <w:r w:rsidRPr="00972EC4">
        <w:rPr>
          <w:rFonts w:ascii="Times New Roman" w:eastAsia="Times New Roman" w:hAnsi="Times New Roman" w:cs="Times New Roman"/>
          <w:b/>
          <w:bCs/>
          <w:color w:val="7030A0"/>
          <w:sz w:val="28"/>
          <w:szCs w:val="28"/>
          <w:u w:val="single"/>
          <w:lang w:eastAsia="ru-RU"/>
        </w:rPr>
        <w:t>4.      Упражнения на релаксацию</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“Дирижер”</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6B4972">
        <w:rPr>
          <w:rFonts w:ascii="Times New Roman" w:eastAsia="Times New Roman" w:hAnsi="Times New Roman" w:cs="Times New Roman"/>
          <w:sz w:val="28"/>
          <w:szCs w:val="28"/>
          <w:lang w:eastAsia="ru-RU"/>
        </w:rPr>
        <w:t>… П</w:t>
      </w:r>
      <w:proofErr w:type="gramEnd"/>
      <w:r w:rsidRPr="006B4972">
        <w:rPr>
          <w:rFonts w:ascii="Times New Roman" w:eastAsia="Times New Roman" w:hAnsi="Times New Roman" w:cs="Times New Roman"/>
          <w:sz w:val="28"/>
          <w:szCs w:val="28"/>
          <w:lang w:eastAsia="ru-RU"/>
        </w:rPr>
        <w:t xml:space="preserve">усть в то время как вы дирижируете, музыка течет через все твое тело. Дирижируйте всем своим </w:t>
      </w:r>
      <w:proofErr w:type="gramStart"/>
      <w:r w:rsidRPr="006B4972">
        <w:rPr>
          <w:rFonts w:ascii="Times New Roman" w:eastAsia="Times New Roman" w:hAnsi="Times New Roman" w:cs="Times New Roman"/>
          <w:sz w:val="28"/>
          <w:szCs w:val="28"/>
          <w:lang w:eastAsia="ru-RU"/>
        </w:rPr>
        <w:t>телом</w:t>
      </w:r>
      <w:proofErr w:type="gramEnd"/>
      <w:r w:rsidRPr="006B4972">
        <w:rPr>
          <w:rFonts w:ascii="Times New Roman" w:eastAsia="Times New Roman" w:hAnsi="Times New Roman" w:cs="Times New Roman"/>
          <w:sz w:val="28"/>
          <w:szCs w:val="28"/>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2. “Путешествие на облаке”</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Сядьте удобнее и закройте глаза. Два – три раза глубоко </w:t>
      </w:r>
      <w:proofErr w:type="gramStart"/>
      <w:r w:rsidRPr="006B4972">
        <w:rPr>
          <w:rFonts w:ascii="Times New Roman" w:eastAsia="Times New Roman" w:hAnsi="Times New Roman" w:cs="Times New Roman"/>
          <w:sz w:val="28"/>
          <w:szCs w:val="28"/>
          <w:lang w:eastAsia="ru-RU"/>
        </w:rPr>
        <w:t>вдохните и выдохните… Я хочу</w:t>
      </w:r>
      <w:proofErr w:type="gramEnd"/>
      <w:r w:rsidRPr="006B4972">
        <w:rPr>
          <w:rFonts w:ascii="Times New Roman" w:eastAsia="Times New Roman" w:hAnsi="Times New Roman" w:cs="Times New Roman"/>
          <w:sz w:val="28"/>
          <w:szCs w:val="28"/>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B4972">
        <w:rPr>
          <w:rFonts w:ascii="Times New Roman" w:eastAsia="Times New Roman" w:hAnsi="Times New Roman" w:cs="Times New Roman"/>
          <w:sz w:val="28"/>
          <w:szCs w:val="28"/>
          <w:lang w:eastAsia="ru-RU"/>
        </w:rPr>
        <w:t>нибудь</w:t>
      </w:r>
      <w:proofErr w:type="spellEnd"/>
      <w:r w:rsidRPr="006B4972">
        <w:rPr>
          <w:rFonts w:ascii="Times New Roman" w:eastAsia="Times New Roman" w:hAnsi="Times New Roman" w:cs="Times New Roman"/>
          <w:sz w:val="28"/>
          <w:szCs w:val="28"/>
          <w:lang w:eastAsia="ru-RU"/>
        </w:rPr>
        <w:t xml:space="preserve"> чудесное и волшебное</w:t>
      </w:r>
      <w:proofErr w:type="gramStart"/>
      <w:r w:rsidRPr="006B4972">
        <w:rPr>
          <w:rFonts w:ascii="Times New Roman" w:eastAsia="Times New Roman" w:hAnsi="Times New Roman" w:cs="Times New Roman"/>
          <w:sz w:val="28"/>
          <w:szCs w:val="28"/>
          <w:lang w:eastAsia="ru-RU"/>
        </w:rPr>
        <w:t>… Т</w:t>
      </w:r>
      <w:proofErr w:type="gramEnd"/>
      <w:r w:rsidRPr="006B4972">
        <w:rPr>
          <w:rFonts w:ascii="Times New Roman" w:eastAsia="Times New Roman" w:hAnsi="Times New Roman" w:cs="Times New Roman"/>
          <w:sz w:val="28"/>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24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3.Релаксация “Ковер-самолет”</w:t>
      </w:r>
    </w:p>
    <w:p w:rsidR="00047659" w:rsidRPr="006B4972" w:rsidRDefault="00047659" w:rsidP="006B4972">
      <w:pPr>
        <w:spacing w:after="120" w:line="273" w:lineRule="atLeast"/>
        <w:ind w:left="-709"/>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Исходное положение - лежа на спине, глаза закрыть, при этом играет спокойная музыка.</w:t>
      </w:r>
      <w:r w:rsidRPr="006B4972">
        <w:rPr>
          <w:rFonts w:ascii="Times New Roman" w:eastAsia="Times New Roman" w:hAnsi="Times New Roman" w:cs="Times New Roman"/>
          <w:sz w:val="28"/>
          <w:szCs w:val="28"/>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6B4972">
        <w:rPr>
          <w:rFonts w:ascii="Times New Roman" w:eastAsia="Times New Roman" w:hAnsi="Times New Roman" w:cs="Times New Roman"/>
          <w:sz w:val="28"/>
          <w:szCs w:val="28"/>
          <w:lang w:eastAsia="ru-RU"/>
        </w:rPr>
        <w:t>отдыхают… Далеко внизу проплывают</w:t>
      </w:r>
      <w:proofErr w:type="gramEnd"/>
      <w:r w:rsidRPr="006B4972">
        <w:rPr>
          <w:rFonts w:ascii="Times New Roman" w:eastAsia="Times New Roman" w:hAnsi="Times New Roman" w:cs="Times New Roman"/>
          <w:sz w:val="28"/>
          <w:szCs w:val="28"/>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p>
    <w:p w:rsidR="00047659" w:rsidRPr="00972EC4" w:rsidRDefault="00047659" w:rsidP="006B4972">
      <w:pPr>
        <w:spacing w:after="120" w:line="273" w:lineRule="atLeast"/>
        <w:jc w:val="center"/>
        <w:rPr>
          <w:rFonts w:ascii="Times New Roman" w:eastAsia="Times New Roman" w:hAnsi="Times New Roman" w:cs="Times New Roman"/>
          <w:color w:val="7030A0"/>
          <w:sz w:val="28"/>
          <w:szCs w:val="28"/>
          <w:u w:val="single"/>
          <w:lang w:eastAsia="ru-RU"/>
        </w:rPr>
      </w:pPr>
      <w:r w:rsidRPr="00972EC4">
        <w:rPr>
          <w:rFonts w:ascii="Times New Roman" w:eastAsia="Times New Roman" w:hAnsi="Times New Roman" w:cs="Times New Roman"/>
          <w:b/>
          <w:bCs/>
          <w:color w:val="7030A0"/>
          <w:sz w:val="28"/>
          <w:szCs w:val="28"/>
          <w:u w:val="single"/>
          <w:lang w:eastAsia="ru-RU"/>
        </w:rPr>
        <w:t>5. Упражнения для развития мелкой моторики</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“Домик”</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Мы построим крепкий дом,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Жить все вместе будем в нем.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2. “Ладошка”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С силой на ладошку давим,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Сильной стать ее заставим.</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Пальцами правой руки с усилием нажать на ладонь левой руки, которая должна сопротивляться. То же для другой руки.   (10 раз)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 “Лезгинка”</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Любим ручками играть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лезгинку танцевать.</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6B4972">
        <w:rPr>
          <w:rFonts w:ascii="Times New Roman" w:eastAsia="Times New Roman" w:hAnsi="Times New Roman" w:cs="Times New Roman"/>
          <w:sz w:val="28"/>
          <w:szCs w:val="28"/>
          <w:lang w:eastAsia="ru-RU"/>
        </w:rPr>
        <w:t>и</w:t>
      </w:r>
      <w:proofErr w:type="gramEnd"/>
      <w:r w:rsidRPr="006B4972">
        <w:rPr>
          <w:rFonts w:ascii="Times New Roman" w:eastAsia="Times New Roman" w:hAnsi="Times New Roman" w:cs="Times New Roman"/>
          <w:sz w:val="28"/>
          <w:szCs w:val="28"/>
          <w:lang w:eastAsia="ru-RU"/>
        </w:rPr>
        <w:t xml:space="preserve"> 6-8 раз.</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4. "Ухо-нос"</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5. "Симметричные рисунки"</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6. «Зеркальное рисование»</w:t>
      </w:r>
    </w:p>
    <w:p w:rsidR="00047659" w:rsidRPr="006B4972" w:rsidRDefault="00047659" w:rsidP="006B4972">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Рисовать на листе бумаги одновременно обеими руками зеркально-симметричные рисунки, буквы.</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lastRenderedPageBreak/>
        <w:t>6.  «Кулак - ребро-ладонь»</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Ладонь, сжатая в кулак, ладонь ребром на столе, распрямленная ладонь на столе.</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Выполняется сначала правой рукой, затем - левой, потом – двумя руками вместе.</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7."Ожерелье"</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Ожерелье мы составим,</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Маме мы его подарим.</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Вначале упражнение выполняется каждой рукой отдельно, затем вместе.</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 </w:t>
      </w:r>
    </w:p>
    <w:p w:rsidR="00047659" w:rsidRPr="00972EC4" w:rsidRDefault="00047659" w:rsidP="00972EC4">
      <w:pPr>
        <w:spacing w:after="120" w:line="273" w:lineRule="atLeast"/>
        <w:ind w:left="-851"/>
        <w:jc w:val="center"/>
        <w:rPr>
          <w:rFonts w:ascii="Times New Roman" w:eastAsia="Times New Roman" w:hAnsi="Times New Roman" w:cs="Times New Roman"/>
          <w:color w:val="7030A0"/>
          <w:sz w:val="28"/>
          <w:szCs w:val="28"/>
          <w:u w:val="single"/>
          <w:lang w:eastAsia="ru-RU"/>
        </w:rPr>
      </w:pPr>
      <w:r w:rsidRPr="00972EC4">
        <w:rPr>
          <w:rFonts w:ascii="Times New Roman" w:eastAsia="Times New Roman" w:hAnsi="Times New Roman" w:cs="Times New Roman"/>
          <w:b/>
          <w:bCs/>
          <w:color w:val="7030A0"/>
          <w:sz w:val="28"/>
          <w:szCs w:val="28"/>
          <w:u w:val="single"/>
          <w:lang w:eastAsia="ru-RU"/>
        </w:rPr>
        <w:t>6.Глазодвигательные упражнения</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1. “Взгляд влево вверх”</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6B4972">
        <w:rPr>
          <w:rFonts w:ascii="Times New Roman" w:eastAsia="Times New Roman" w:hAnsi="Times New Roman" w:cs="Times New Roman"/>
          <w:sz w:val="28"/>
          <w:szCs w:val="28"/>
          <w:lang w:eastAsia="ru-RU"/>
        </w:rPr>
        <w:t>подуглов</w:t>
      </w:r>
      <w:proofErr w:type="spellEnd"/>
      <w:r w:rsidRPr="006B4972">
        <w:rPr>
          <w:rFonts w:ascii="Times New Roman" w:eastAsia="Times New Roman" w:hAnsi="Times New Roman" w:cs="Times New Roman"/>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6B4972">
        <w:rPr>
          <w:rFonts w:ascii="Times New Roman" w:eastAsia="Times New Roman" w:hAnsi="Times New Roman" w:cs="Times New Roman"/>
          <w:sz w:val="28"/>
          <w:szCs w:val="28"/>
          <w:lang w:eastAsia="ru-RU"/>
        </w:rPr>
        <w:t>на</w:t>
      </w:r>
      <w:proofErr w:type="gramEnd"/>
      <w:r w:rsidRPr="006B4972">
        <w:rPr>
          <w:rFonts w:ascii="Times New Roman" w:eastAsia="Times New Roman" w:hAnsi="Times New Roman" w:cs="Times New Roman"/>
          <w:sz w:val="28"/>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2. “</w:t>
      </w:r>
      <w:r w:rsidRPr="006B4972">
        <w:rPr>
          <w:rFonts w:ascii="Times New Roman" w:eastAsia="Times New Roman" w:hAnsi="Times New Roman" w:cs="Times New Roman"/>
          <w:b/>
          <w:bCs/>
          <w:sz w:val="28"/>
          <w:szCs w:val="28"/>
          <w:lang w:eastAsia="ru-RU"/>
        </w:rPr>
        <w:t>Горизонтальная восьмерка”</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6B4972">
        <w:rPr>
          <w:rFonts w:ascii="Times New Roman" w:eastAsia="Times New Roman" w:hAnsi="Times New Roman" w:cs="Times New Roman"/>
          <w:sz w:val="28"/>
          <w:szCs w:val="28"/>
          <w:lang w:eastAsia="ru-RU"/>
        </w:rPr>
        <w:t>пальцев</w:t>
      </w:r>
      <w:proofErr w:type="gramEnd"/>
      <w:r w:rsidRPr="006B4972">
        <w:rPr>
          <w:rFonts w:ascii="Times New Roman" w:eastAsia="Times New Roman" w:hAnsi="Times New Roman" w:cs="Times New Roman"/>
          <w:sz w:val="28"/>
          <w:szCs w:val="28"/>
          <w:lang w:eastAsia="ru-RU"/>
        </w:rPr>
        <w:t xml:space="preserve"> хорошо выдвинутым изо рта языком.</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3.«Слон».</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047659" w:rsidRPr="006B4972" w:rsidRDefault="00047659" w:rsidP="00047659">
      <w:pPr>
        <w:spacing w:after="120" w:line="273" w:lineRule="atLeast"/>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4. “Глаз – путешественник”</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lastRenderedPageBreak/>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5. “Глазки”</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Чтобы зоркость не терять,</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Нужно глазками вращать.</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Вращать глазами по кругу по 2-3 секунды.         (6 раз)</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i/>
          <w:iCs/>
          <w:sz w:val="28"/>
          <w:szCs w:val="28"/>
          <w:lang w:eastAsia="ru-RU"/>
        </w:rPr>
        <w:t>6. “Глазки”</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Зорче глазки чтоб глядели,</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разотрем их поскорее.</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i/>
          <w:iCs/>
          <w:sz w:val="28"/>
          <w:szCs w:val="28"/>
          <w:lang w:eastAsia="ru-RU"/>
        </w:rPr>
        <w:t>Массировать верхние и нижние веки, не закрывая глаз.   (1 мин.)</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7. “Глазки”</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Нарисуем большой круг</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И осмотрим все вокруг.</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Глазами и выдвинутым языком делать совместные движения, вращая их по кругу (из стороны в сторону).</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 </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b/>
          <w:bCs/>
          <w:sz w:val="28"/>
          <w:szCs w:val="28"/>
          <w:lang w:eastAsia="ru-RU"/>
        </w:rPr>
        <w:t>8. “Глазки”</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Чтобы зоркими нам стать,</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r w:rsidRPr="006B4972">
        <w:rPr>
          <w:rFonts w:ascii="Times New Roman" w:eastAsia="Times New Roman" w:hAnsi="Times New Roman" w:cs="Times New Roman"/>
          <w:sz w:val="28"/>
          <w:szCs w:val="28"/>
          <w:lang w:eastAsia="ru-RU"/>
        </w:rPr>
        <w:t>Нужно на глаза нажать.</w:t>
      </w:r>
    </w:p>
    <w:p w:rsidR="00047659" w:rsidRPr="006B4972" w:rsidRDefault="00047659" w:rsidP="00972EC4">
      <w:pPr>
        <w:spacing w:after="120" w:line="273" w:lineRule="atLeast"/>
        <w:ind w:left="-851"/>
        <w:rPr>
          <w:rFonts w:ascii="Times New Roman" w:eastAsia="Times New Roman" w:hAnsi="Times New Roman" w:cs="Times New Roman"/>
          <w:sz w:val="28"/>
          <w:szCs w:val="28"/>
          <w:lang w:eastAsia="ru-RU"/>
        </w:rPr>
      </w:pPr>
      <w:proofErr w:type="gramStart"/>
      <w:r w:rsidRPr="006B4972">
        <w:rPr>
          <w:rFonts w:ascii="Times New Roman" w:eastAsia="Times New Roman" w:hAnsi="Times New Roman" w:cs="Times New Roman"/>
          <w:i/>
          <w:iCs/>
          <w:sz w:val="28"/>
          <w:szCs w:val="28"/>
          <w:lang w:eastAsia="ru-RU"/>
        </w:rPr>
        <w:t>Тремя пальцами каждой руки легко нажать на верхние веко соответствующего глаза и держать 1-2 секунда.</w:t>
      </w:r>
      <w:proofErr w:type="gramEnd"/>
    </w:p>
    <w:p w:rsidR="0071531D" w:rsidRPr="006B4972" w:rsidRDefault="0071531D">
      <w:pPr>
        <w:rPr>
          <w:rFonts w:ascii="Times New Roman" w:hAnsi="Times New Roman" w:cs="Times New Roman"/>
          <w:sz w:val="28"/>
          <w:szCs w:val="28"/>
        </w:rPr>
      </w:pPr>
    </w:p>
    <w:sectPr w:rsidR="0071531D" w:rsidRPr="006B4972" w:rsidSect="006B4972">
      <w:pgSz w:w="11906" w:h="16838"/>
      <w:pgMar w:top="709" w:right="850" w:bottom="709" w:left="1701" w:header="708" w:footer="708" w:gutter="0"/>
      <w:pgBorders w:offsetFrom="page">
        <w:top w:val="apples" w:sz="16" w:space="11" w:color="auto"/>
        <w:left w:val="apples" w:sz="16" w:space="11" w:color="auto"/>
        <w:bottom w:val="apples" w:sz="16" w:space="11" w:color="auto"/>
        <w:right w:val="apples" w:sz="16" w:space="1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B70"/>
    <w:multiLevelType w:val="multilevel"/>
    <w:tmpl w:val="9FEC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659"/>
    <w:rsid w:val="00047659"/>
    <w:rsid w:val="002A51F0"/>
    <w:rsid w:val="002D4360"/>
    <w:rsid w:val="006B4972"/>
    <w:rsid w:val="0071531D"/>
    <w:rsid w:val="00762933"/>
    <w:rsid w:val="00972EC4"/>
    <w:rsid w:val="009A1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1D"/>
  </w:style>
  <w:style w:type="paragraph" w:styleId="1">
    <w:name w:val="heading 1"/>
    <w:basedOn w:val="a"/>
    <w:link w:val="10"/>
    <w:uiPriority w:val="9"/>
    <w:qFormat/>
    <w:rsid w:val="00047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659"/>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047659"/>
  </w:style>
  <w:style w:type="paragraph" w:customStyle="1" w:styleId="nospacing">
    <w:name w:val="nospacing"/>
    <w:basedOn w:val="a"/>
    <w:rsid w:val="00047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7659"/>
    <w:rPr>
      <w:b/>
      <w:bCs/>
    </w:rPr>
  </w:style>
  <w:style w:type="paragraph" w:styleId="a4">
    <w:name w:val="Normal (Web)"/>
    <w:basedOn w:val="a"/>
    <w:uiPriority w:val="99"/>
    <w:semiHidden/>
    <w:unhideWhenUsed/>
    <w:rsid w:val="00047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659"/>
  </w:style>
  <w:style w:type="character" w:styleId="a5">
    <w:name w:val="Emphasis"/>
    <w:basedOn w:val="a0"/>
    <w:uiPriority w:val="20"/>
    <w:qFormat/>
    <w:rsid w:val="00047659"/>
    <w:rPr>
      <w:i/>
      <w:iCs/>
    </w:rPr>
  </w:style>
</w:styles>
</file>

<file path=word/webSettings.xml><?xml version="1.0" encoding="utf-8"?>
<w:webSettings xmlns:r="http://schemas.openxmlformats.org/officeDocument/2006/relationships" xmlns:w="http://schemas.openxmlformats.org/wordprocessingml/2006/main">
  <w:divs>
    <w:div w:id="1806124455">
      <w:bodyDiv w:val="1"/>
      <w:marLeft w:val="0"/>
      <w:marRight w:val="0"/>
      <w:marTop w:val="0"/>
      <w:marBottom w:val="0"/>
      <w:divBdr>
        <w:top w:val="none" w:sz="0" w:space="0" w:color="auto"/>
        <w:left w:val="none" w:sz="0" w:space="0" w:color="auto"/>
        <w:bottom w:val="none" w:sz="0" w:space="0" w:color="auto"/>
        <w:right w:val="none" w:sz="0" w:space="0" w:color="auto"/>
      </w:divBdr>
      <w:divsChild>
        <w:div w:id="101999886">
          <w:marLeft w:val="0"/>
          <w:marRight w:val="0"/>
          <w:marTop w:val="0"/>
          <w:marBottom w:val="0"/>
          <w:divBdr>
            <w:top w:val="none" w:sz="0" w:space="0" w:color="auto"/>
            <w:left w:val="none" w:sz="0" w:space="0" w:color="auto"/>
            <w:bottom w:val="none" w:sz="0" w:space="0" w:color="auto"/>
            <w:right w:val="none" w:sz="0" w:space="0" w:color="auto"/>
          </w:divBdr>
          <w:divsChild>
            <w:div w:id="1684935952">
              <w:marLeft w:val="0"/>
              <w:marRight w:val="0"/>
              <w:marTop w:val="0"/>
              <w:marBottom w:val="0"/>
              <w:divBdr>
                <w:top w:val="none" w:sz="0" w:space="0" w:color="auto"/>
                <w:left w:val="none" w:sz="0" w:space="0" w:color="auto"/>
                <w:bottom w:val="none" w:sz="0" w:space="0" w:color="auto"/>
                <w:right w:val="none" w:sz="0" w:space="0" w:color="auto"/>
              </w:divBdr>
            </w:div>
            <w:div w:id="4259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2014-04-08T15:22:00Z</dcterms:created>
  <dcterms:modified xsi:type="dcterms:W3CDTF">2014-05-06T15:14:00Z</dcterms:modified>
</cp:coreProperties>
</file>